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1D" w:rsidRPr="00DE1B6E" w:rsidRDefault="00E4401D" w:rsidP="00E4401D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301"/>
        <w:gridCol w:w="5568"/>
      </w:tblGrid>
      <w:tr w:rsidR="00E4401D" w:rsidRPr="00DE1B6E" w:rsidTr="001771FB">
        <w:tc>
          <w:tcPr>
            <w:tcW w:w="1210" w:type="pct"/>
            <w:shd w:val="clear" w:color="auto" w:fill="auto"/>
          </w:tcPr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90" w:type="pct"/>
            <w:gridSpan w:val="2"/>
            <w:shd w:val="clear" w:color="auto" w:fill="D9D9D9"/>
          </w:tcPr>
          <w:p w:rsidR="00E4401D" w:rsidRPr="00DE1B6E" w:rsidRDefault="00A33006" w:rsidP="001771FB">
            <w:pPr>
              <w:jc w:val="center"/>
              <w:rPr>
                <w:color w:val="000000"/>
                <w:sz w:val="20"/>
                <w:szCs w:val="20"/>
              </w:rPr>
            </w:pPr>
            <w:r w:rsidRPr="00A33006">
              <w:rPr>
                <w:color w:val="000000"/>
                <w:sz w:val="20"/>
                <w:szCs w:val="20"/>
              </w:rPr>
              <w:t>0912-7LEK-F27-Z</w:t>
            </w:r>
          </w:p>
        </w:tc>
      </w:tr>
      <w:tr w:rsidR="00E4401D" w:rsidRPr="00DE1B6E" w:rsidTr="001771FB">
        <w:tc>
          <w:tcPr>
            <w:tcW w:w="1210" w:type="pct"/>
            <w:vMerge w:val="restart"/>
            <w:shd w:val="clear" w:color="auto" w:fill="auto"/>
          </w:tcPr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72" w:type="pct"/>
            <w:shd w:val="clear" w:color="auto" w:fill="auto"/>
          </w:tcPr>
          <w:p w:rsidR="00E4401D" w:rsidRPr="00A67AE3" w:rsidRDefault="00E4401D" w:rsidP="001771FB">
            <w:pPr>
              <w:pStyle w:val="Nagwek1"/>
            </w:pPr>
            <w:bookmarkStart w:id="0" w:name="_Toc382231561"/>
            <w:bookmarkStart w:id="1" w:name="_Toc382231828"/>
            <w:bookmarkStart w:id="2" w:name="_Toc382242866"/>
            <w:bookmarkStart w:id="3" w:name="_Toc462646210"/>
            <w:bookmarkStart w:id="4" w:name="_Toc462646877"/>
            <w:r w:rsidRPr="00A67AE3">
              <w:t>Zakażenia wirusami przenoszonymi drogą krwi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E4401D" w:rsidRPr="00DE1B6E" w:rsidTr="001771FB">
        <w:tc>
          <w:tcPr>
            <w:tcW w:w="1210" w:type="pct"/>
            <w:vMerge/>
            <w:shd w:val="clear" w:color="auto" w:fill="auto"/>
          </w:tcPr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72" w:type="pct"/>
            <w:shd w:val="clear" w:color="auto" w:fill="auto"/>
          </w:tcPr>
          <w:p w:rsidR="00E4401D" w:rsidRPr="00DE1B6E" w:rsidRDefault="00E4401D" w:rsidP="00E4401D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Bloodborne viral infections</w:t>
            </w:r>
          </w:p>
        </w:tc>
      </w:tr>
    </w:tbl>
    <w:p w:rsidR="00E4401D" w:rsidRPr="00DE1B6E" w:rsidRDefault="00E4401D" w:rsidP="00E4401D">
      <w:pPr>
        <w:rPr>
          <w:b/>
          <w:sz w:val="20"/>
          <w:szCs w:val="20"/>
          <w:lang w:val="en-US"/>
        </w:rPr>
      </w:pPr>
    </w:p>
    <w:p w:rsidR="00E4401D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8"/>
        <w:gridCol w:w="4544"/>
      </w:tblGrid>
      <w:tr w:rsidR="00A33006" w:rsidRPr="00DA5FEB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A33006">
            <w:r w:rsidRPr="00A33006">
              <w:rPr>
                <w:b/>
                <w:bCs/>
                <w:sz w:val="20"/>
                <w:szCs w:val="20"/>
              </w:rPr>
              <w:t>1.1. Kierunek studi</w:t>
            </w:r>
            <w:r w:rsidRPr="00A33006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A33006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Lekarski</w:t>
            </w:r>
          </w:p>
        </w:tc>
      </w:tr>
      <w:tr w:rsidR="00A33006" w:rsidRPr="00DA5FEB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  <w:lang w:val="it-IT"/>
              </w:rPr>
              <w:t>1.2. Forma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Stacjonarne</w:t>
            </w:r>
          </w:p>
        </w:tc>
      </w:tr>
      <w:tr w:rsidR="00A33006" w:rsidRPr="00DA5FEB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</w:rPr>
              <w:t>1.3. Poziom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Jednolite magisterskie</w:t>
            </w:r>
          </w:p>
        </w:tc>
      </w:tr>
      <w:tr w:rsidR="00A33006" w:rsidRPr="00DA5FEB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</w:rPr>
              <w:t>1.4. Profil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DA5FE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 xml:space="preserve">Ogólnoakademicki </w:t>
            </w:r>
          </w:p>
        </w:tc>
      </w:tr>
      <w:tr w:rsidR="00A33006" w:rsidRPr="00DA5FEB" w:rsidTr="00FF4B39">
        <w:trPr>
          <w:trHeight w:val="4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A33006" w:rsidRPr="00DA5FEB" w:rsidRDefault="00A33006" w:rsidP="00FF4B39">
            <w:pPr>
              <w:ind w:left="-391"/>
            </w:pPr>
            <w:r>
              <w:rPr>
                <w:b/>
                <w:bCs/>
                <w:sz w:val="20"/>
                <w:szCs w:val="20"/>
              </w:rPr>
              <w:t>1.5. Osoba przygotowująca</w:t>
            </w:r>
            <w:r w:rsidRPr="00DA5FEB">
              <w:rPr>
                <w:b/>
                <w:bCs/>
                <w:sz w:val="20"/>
                <w:szCs w:val="20"/>
              </w:rPr>
              <w:t xml:space="preserve"> kartę przedmiotu    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dr hab.n.med. Wiesław Kryczka, prof. UJK</w:t>
            </w:r>
          </w:p>
        </w:tc>
      </w:tr>
      <w:tr w:rsidR="00A33006" w:rsidRPr="00DA5FEB" w:rsidTr="00A33006">
        <w:trPr>
          <w:trHeight w:val="2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DA5FEB" w:rsidRDefault="00A33006" w:rsidP="00FF4B39">
            <w:r>
              <w:rPr>
                <w:b/>
                <w:bCs/>
                <w:sz w:val="20"/>
                <w:szCs w:val="20"/>
              </w:rPr>
              <w:t>1.6</w:t>
            </w:r>
            <w:r w:rsidRPr="00DA5FEB">
              <w:rPr>
                <w:b/>
                <w:bCs/>
                <w:sz w:val="20"/>
                <w:szCs w:val="20"/>
              </w:rPr>
              <w:t>. Kontakt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06" w:rsidRPr="00A33006" w:rsidRDefault="00286BD6" w:rsidP="00FF4B39">
            <w:pPr>
              <w:rPr>
                <w:sz w:val="20"/>
                <w:szCs w:val="20"/>
                <w:bdr w:val="none" w:sz="0" w:space="0" w:color="auto"/>
              </w:rPr>
            </w:pPr>
            <w:r>
              <w:rPr>
                <w:sz w:val="20"/>
                <w:szCs w:val="20"/>
                <w:bdr w:val="none" w:sz="0" w:space="0" w:color="auto"/>
              </w:rPr>
              <w:t>Wnoz_inm@ujk.edu.pl</w:t>
            </w:r>
          </w:p>
        </w:tc>
      </w:tr>
    </w:tbl>
    <w:p w:rsidR="00E4401D" w:rsidRPr="00DE1B6E" w:rsidRDefault="00E4401D" w:rsidP="00E4401D">
      <w:pPr>
        <w:rPr>
          <w:b/>
          <w:sz w:val="20"/>
          <w:szCs w:val="20"/>
        </w:rPr>
      </w:pPr>
    </w:p>
    <w:p w:rsidR="00E4401D" w:rsidRPr="00DE1B6E" w:rsidRDefault="00E4401D" w:rsidP="00E4401D">
      <w:pPr>
        <w:rPr>
          <w:b/>
          <w:sz w:val="20"/>
          <w:szCs w:val="20"/>
        </w:rPr>
      </w:pPr>
    </w:p>
    <w:p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E4401D" w:rsidRPr="00DE1B6E" w:rsidRDefault="00E4401D" w:rsidP="00E4401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3949"/>
      </w:tblGrid>
      <w:tr w:rsidR="00E4401D" w:rsidRPr="00DE1B6E" w:rsidTr="001771FB">
        <w:tc>
          <w:tcPr>
            <w:tcW w:w="2821" w:type="pct"/>
            <w:shd w:val="clear" w:color="auto" w:fill="auto"/>
          </w:tcPr>
          <w:p w:rsidR="00E4401D" w:rsidRPr="00DE1B6E" w:rsidRDefault="00033436" w:rsidP="00177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E4401D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179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polski </w:t>
            </w:r>
          </w:p>
        </w:tc>
      </w:tr>
      <w:tr w:rsidR="00E4401D" w:rsidRPr="00DE1B6E" w:rsidTr="001771FB">
        <w:tc>
          <w:tcPr>
            <w:tcW w:w="2821" w:type="pct"/>
            <w:shd w:val="clear" w:color="auto" w:fill="auto"/>
          </w:tcPr>
          <w:p w:rsidR="00E4401D" w:rsidRPr="00DE1B6E" w:rsidRDefault="00033436" w:rsidP="00177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E4401D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179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Znajomość mikrobiologii, immunologii, farmakologii, epidemiologii, podstaw chorób wewnętrznych i pediatrii</w:t>
            </w:r>
          </w:p>
        </w:tc>
      </w:tr>
    </w:tbl>
    <w:p w:rsidR="00E4401D" w:rsidRPr="00DE1B6E" w:rsidRDefault="00E4401D" w:rsidP="00E4401D">
      <w:pPr>
        <w:rPr>
          <w:b/>
          <w:sz w:val="20"/>
          <w:szCs w:val="20"/>
        </w:rPr>
      </w:pPr>
    </w:p>
    <w:p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613"/>
        <w:gridCol w:w="5869"/>
      </w:tblGrid>
      <w:tr w:rsidR="00E4401D" w:rsidRPr="00DE1B6E" w:rsidTr="001771FB">
        <w:tc>
          <w:tcPr>
            <w:tcW w:w="1762" w:type="pct"/>
            <w:gridSpan w:val="2"/>
            <w:shd w:val="clear" w:color="auto" w:fill="auto"/>
          </w:tcPr>
          <w:p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38" w:type="pct"/>
            <w:shd w:val="clear" w:color="auto" w:fill="auto"/>
          </w:tcPr>
          <w:p w:rsidR="00E4401D" w:rsidRPr="00F66AD7" w:rsidRDefault="00A33006" w:rsidP="00A33006">
            <w:pPr>
              <w:rPr>
                <w:sz w:val="20"/>
                <w:szCs w:val="20"/>
              </w:rPr>
            </w:pPr>
            <w:r w:rsidRPr="00F66AD7">
              <w:rPr>
                <w:sz w:val="20"/>
                <w:szCs w:val="20"/>
              </w:rPr>
              <w:t xml:space="preserve">Wykład 15 godz. </w:t>
            </w:r>
            <w:r w:rsidR="00F66AD7">
              <w:rPr>
                <w:sz w:val="20"/>
                <w:szCs w:val="20"/>
              </w:rPr>
              <w:t>(</w:t>
            </w:r>
            <w:r w:rsidR="00F66AD7" w:rsidRPr="00F66AD7">
              <w:rPr>
                <w:sz w:val="20"/>
                <w:szCs w:val="20"/>
              </w:rPr>
              <w:t>w tym 5 h e-learningu)</w:t>
            </w:r>
          </w:p>
        </w:tc>
      </w:tr>
      <w:tr w:rsidR="00E4401D" w:rsidRPr="00DE1B6E" w:rsidTr="001771FB">
        <w:tc>
          <w:tcPr>
            <w:tcW w:w="1762" w:type="pct"/>
            <w:gridSpan w:val="2"/>
            <w:shd w:val="clear" w:color="auto" w:fill="auto"/>
          </w:tcPr>
          <w:p w:rsidR="00E4401D" w:rsidRPr="00DE1B6E" w:rsidRDefault="00F66AD7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</w:t>
            </w:r>
            <w:r w:rsidR="00E4401D" w:rsidRPr="00DE1B6E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3238" w:type="pct"/>
            <w:shd w:val="clear" w:color="auto" w:fill="auto"/>
          </w:tcPr>
          <w:p w:rsidR="00E4401D" w:rsidRPr="00DE1B6E" w:rsidRDefault="00F66AD7" w:rsidP="0017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Collegium Medicum UJK</w:t>
            </w:r>
          </w:p>
        </w:tc>
      </w:tr>
      <w:tr w:rsidR="00E4401D" w:rsidRPr="00DE1B6E" w:rsidTr="001771FB">
        <w:tc>
          <w:tcPr>
            <w:tcW w:w="1762" w:type="pct"/>
            <w:gridSpan w:val="2"/>
            <w:shd w:val="clear" w:color="auto" w:fill="auto"/>
          </w:tcPr>
          <w:p w:rsidR="00E4401D" w:rsidRPr="00DE1B6E" w:rsidRDefault="00F66AD7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</w:t>
            </w:r>
            <w:r w:rsidR="00E4401D" w:rsidRPr="00DE1B6E">
              <w:rPr>
                <w:b/>
                <w:sz w:val="20"/>
                <w:szCs w:val="20"/>
              </w:rPr>
              <w:t>zaliczenia zajęć</w:t>
            </w:r>
          </w:p>
        </w:tc>
        <w:tc>
          <w:tcPr>
            <w:tcW w:w="3238" w:type="pct"/>
            <w:shd w:val="clear" w:color="auto" w:fill="auto"/>
          </w:tcPr>
          <w:p w:rsidR="00E4401D" w:rsidRPr="00DE1B6E" w:rsidRDefault="00F66AD7" w:rsidP="001771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z oceną</w:t>
            </w:r>
          </w:p>
        </w:tc>
      </w:tr>
      <w:tr w:rsidR="00E4401D" w:rsidRPr="00DE1B6E" w:rsidTr="001771FB">
        <w:tc>
          <w:tcPr>
            <w:tcW w:w="1762" w:type="pct"/>
            <w:gridSpan w:val="2"/>
            <w:shd w:val="clear" w:color="auto" w:fill="auto"/>
          </w:tcPr>
          <w:p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38" w:type="pct"/>
            <w:shd w:val="clear" w:color="auto" w:fill="auto"/>
          </w:tcPr>
          <w:p w:rsidR="00E4401D" w:rsidRPr="00F66AD7" w:rsidRDefault="00F66AD7" w:rsidP="001771FB">
            <w:pPr>
              <w:rPr>
                <w:sz w:val="20"/>
                <w:szCs w:val="20"/>
              </w:rPr>
            </w:pPr>
            <w:r w:rsidRPr="00F66AD7">
              <w:rPr>
                <w:sz w:val="20"/>
                <w:szCs w:val="20"/>
              </w:rPr>
              <w:t>Wykład informacyjny, problemowy, dyskusja dydaktyczna</w:t>
            </w:r>
            <w:bookmarkStart w:id="5" w:name="_GoBack"/>
            <w:bookmarkEnd w:id="5"/>
          </w:p>
        </w:tc>
      </w:tr>
      <w:tr w:rsidR="00E4401D" w:rsidRPr="00DE1B6E" w:rsidTr="001771FB">
        <w:tc>
          <w:tcPr>
            <w:tcW w:w="872" w:type="pct"/>
            <w:vMerge w:val="restart"/>
            <w:shd w:val="clear" w:color="auto" w:fill="auto"/>
          </w:tcPr>
          <w:p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890" w:type="pct"/>
            <w:shd w:val="clear" w:color="auto" w:fill="auto"/>
          </w:tcPr>
          <w:p w:rsidR="00E4401D" w:rsidRPr="00DE1B6E" w:rsidRDefault="00E4401D" w:rsidP="001771FB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38" w:type="pct"/>
            <w:shd w:val="clear" w:color="auto" w:fill="auto"/>
          </w:tcPr>
          <w:p w:rsidR="00E4401D" w:rsidRPr="00DE1B6E" w:rsidRDefault="00E4401D" w:rsidP="001771FB">
            <w:pPr>
              <w:pStyle w:val="Default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J. Cianciara, J.  Juszczyk; </w:t>
            </w:r>
            <w:r w:rsidRPr="00DE1B6E">
              <w:rPr>
                <w:b/>
                <w:bCs/>
                <w:sz w:val="20"/>
                <w:szCs w:val="20"/>
              </w:rPr>
              <w:t>Choroby zakaźne i pasożytnicze</w:t>
            </w:r>
            <w:r w:rsidRPr="00DE1B6E">
              <w:rPr>
                <w:sz w:val="20"/>
                <w:szCs w:val="20"/>
              </w:rPr>
              <w:t xml:space="preserve">; wyd. Czelej </w:t>
            </w:r>
          </w:p>
          <w:p w:rsidR="00E4401D" w:rsidRPr="00DE1B6E" w:rsidRDefault="00E4401D" w:rsidP="001771FB">
            <w:pPr>
              <w:jc w:val="both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A. Fauci, E. Braunwald, D. Kasper, S. Hauser, D. Longo, J. Jameson, J. Loscalzo.</w:t>
            </w:r>
            <w:r w:rsidRPr="00DE1B6E">
              <w:rPr>
                <w:b/>
                <w:sz w:val="20"/>
                <w:szCs w:val="20"/>
              </w:rPr>
              <w:t>Choroby zakaźne.</w:t>
            </w:r>
            <w:r w:rsidRPr="00DE1B6E">
              <w:rPr>
                <w:sz w:val="20"/>
                <w:szCs w:val="20"/>
              </w:rPr>
              <w:t xml:space="preserve"> W  </w:t>
            </w:r>
            <w:r w:rsidRPr="00DE1B6E">
              <w:rPr>
                <w:b/>
                <w:bCs/>
                <w:sz w:val="20"/>
                <w:szCs w:val="20"/>
              </w:rPr>
              <w:t>Interna Harrisona</w:t>
            </w:r>
            <w:r w:rsidRPr="00DE1B6E">
              <w:rPr>
                <w:sz w:val="20"/>
                <w:szCs w:val="20"/>
              </w:rPr>
              <w:t>; tom II; wyd. Czelej</w:t>
            </w:r>
          </w:p>
        </w:tc>
      </w:tr>
      <w:tr w:rsidR="00E4401D" w:rsidRPr="00DE1B6E" w:rsidTr="001771FB">
        <w:tc>
          <w:tcPr>
            <w:tcW w:w="872" w:type="pct"/>
            <w:vMerge/>
            <w:shd w:val="clear" w:color="auto" w:fill="auto"/>
          </w:tcPr>
          <w:p w:rsidR="00E4401D" w:rsidRPr="00DE1B6E" w:rsidRDefault="00E4401D" w:rsidP="001771FB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:rsidR="00E4401D" w:rsidRPr="00DE1B6E" w:rsidRDefault="00E4401D" w:rsidP="001771FB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38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  <w:lang w:val="en-US"/>
              </w:rPr>
            </w:pPr>
            <w:r w:rsidRPr="00DE1B6E">
              <w:rPr>
                <w:sz w:val="20"/>
                <w:szCs w:val="20"/>
                <w:lang w:val="en-US"/>
              </w:rPr>
              <w:t xml:space="preserve">Gerald L. Mandel, John E. Bennett, and Raphael Dolin: </w:t>
            </w:r>
            <w:r w:rsidRPr="00DE1B6E">
              <w:rPr>
                <w:b/>
                <w:sz w:val="20"/>
                <w:szCs w:val="20"/>
                <w:lang w:val="en-US"/>
              </w:rPr>
              <w:t>Mandell, Douglas, and Bennett's Principles and Practice of Infectious Diseases,</w:t>
            </w:r>
            <w:r w:rsidRPr="00DE1B6E">
              <w:rPr>
                <w:sz w:val="20"/>
                <w:szCs w:val="20"/>
                <w:lang w:val="en-US"/>
              </w:rPr>
              <w:t xml:space="preserve"> 7th Edition,Churchill Livingstone, 2010;</w:t>
            </w:r>
          </w:p>
          <w:p w:rsidR="00E4401D" w:rsidRPr="00DE1B6E" w:rsidRDefault="00E4401D" w:rsidP="001771FB">
            <w:pPr>
              <w:rPr>
                <w:sz w:val="20"/>
                <w:szCs w:val="20"/>
                <w:lang w:eastAsia="en-US"/>
              </w:rPr>
            </w:pPr>
            <w:r w:rsidRPr="00DE1B6E">
              <w:rPr>
                <w:b/>
                <w:sz w:val="20"/>
                <w:szCs w:val="20"/>
              </w:rPr>
              <w:t>Zasady opieki nad osobami zakażonymi HIV</w:t>
            </w:r>
            <w:r w:rsidRPr="00DE1B6E">
              <w:rPr>
                <w:sz w:val="20"/>
                <w:szCs w:val="20"/>
              </w:rPr>
              <w:t>. Zalecenia Polskiego Towarzystwa Naukowego AIDS 2013. Agencja Wydawnicza EkoPress (coroczna aktualizacja)</w:t>
            </w:r>
          </w:p>
        </w:tc>
      </w:tr>
    </w:tbl>
    <w:p w:rsidR="00E4401D" w:rsidRPr="00DE1B6E" w:rsidRDefault="00E4401D" w:rsidP="00E4401D">
      <w:pPr>
        <w:rPr>
          <w:b/>
          <w:sz w:val="20"/>
          <w:szCs w:val="20"/>
          <w:lang w:val="en-US"/>
        </w:rPr>
      </w:pPr>
    </w:p>
    <w:p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4401D" w:rsidRPr="00DE1B6E" w:rsidTr="001771FB">
        <w:trPr>
          <w:trHeight w:val="1279"/>
        </w:trPr>
        <w:tc>
          <w:tcPr>
            <w:tcW w:w="5000" w:type="pct"/>
            <w:shd w:val="clear" w:color="auto" w:fill="FFFFFF"/>
          </w:tcPr>
          <w:p w:rsidR="00E4401D" w:rsidRPr="00DE1B6E" w:rsidRDefault="00E4401D" w:rsidP="00E4401D">
            <w:pPr>
              <w:numPr>
                <w:ilvl w:val="1"/>
                <w:numId w:val="6"/>
              </w:numPr>
              <w:ind w:left="1211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   Zakażenia wirusami przenoszonymi drogą krwi (HBV, HCV i HIV) </w:t>
            </w:r>
            <w:r w:rsidRPr="00DE1B6E">
              <w:rPr>
                <w:sz w:val="20"/>
                <w:szCs w:val="20"/>
              </w:rPr>
              <w:t>stanowią znaczący problem epidemiologiczny, kliniczny i społeczny skali świata, ale również i w Polsce. Dzięki wprowadzeniu szczepień anty-HBV, liczba nowych zakażeń stale ulega zmniejszaniu a wprowadzenie powszechnie dostępnego, bezpiecznego leczenia interferonami i/lub analogami nukleoz(t)ydowymi ryzyko schyłkowych powikłań-marskości i raka pierwotnego wątroby- stale maleje. Odwrotnie przedstawia się sytuacja w zakażeniu HCV; tu z powodu starzenia się populacji zakażonej HCV, liczba powikłań stale rośnie. Wprowadzanie nowych leków, bezpieczniejszych i skuteczniejszych od standardu pegylowany interferon z rybawiryną, nie jest zjawiskiem powszechnym ze względu na duży odsetek skutków ubocznych leków, ale również z powodu wysokiej ceny terapii. Zupełnie odmiennie kształtuje się sytuacja epidemiologiczna w zakażeniach HIV. W Polsce obserwuje się od 3 lat dość gwałtownie rosnącą liczbę nowych zakażeń, ze wszystkimi tego faktu następstwami epidemiologicznymi, klinicznymi i społecznymi.</w:t>
            </w:r>
          </w:p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   Podstawowym zadaniem jest jak najwcześniejsze wykrywanie i leczenie wszystkich zakażonych którymkolwiek z wymienionych tu wirusów. Ten problem oraz trudne, obarczone dużym ryzykiem powikłań, a zarazem bardzo kosztowne leczenie, wymagają ogromnego zasobu wszechstronnej wiedzy, której nie mogą </w:t>
            </w:r>
            <w:r w:rsidRPr="00DE1B6E">
              <w:rPr>
                <w:sz w:val="20"/>
                <w:szCs w:val="20"/>
              </w:rPr>
              <w:lastRenderedPageBreak/>
              <w:t>zapewnić obowiązujące programy studiów medycznych. Uzupełnienie tej wiedzy stanowi cel prezentowanego przedmiotu.</w:t>
            </w:r>
          </w:p>
          <w:p w:rsidR="00E4401D" w:rsidRPr="00DE1B6E" w:rsidRDefault="00E4401D" w:rsidP="00177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  Student powinien nabyć wiedzę z zakresu epidemiologii, rozpoznawania, leczenia i profilaktyki zakażeń wirusami hepatotropowymi (HBV i HCV), zakażeń HIV i związanych z nim infekcji oportunistycznych i nowotworów. </w:t>
            </w:r>
          </w:p>
          <w:p w:rsidR="00E4401D" w:rsidRPr="00DE1B6E" w:rsidRDefault="00E4401D" w:rsidP="001771FB">
            <w:pPr>
              <w:rPr>
                <w:iCs/>
                <w:sz w:val="20"/>
                <w:szCs w:val="20"/>
              </w:rPr>
            </w:pPr>
            <w:r w:rsidRPr="00DE1B6E">
              <w:rPr>
                <w:iCs/>
                <w:sz w:val="20"/>
                <w:szCs w:val="20"/>
              </w:rPr>
              <w:t xml:space="preserve">   Student powinien umieć rozpoznawać u pacjentów czynniki ryzyka lub ryzykowne zachowania sprzyjające zakażeniu wirusami przenoszonymi drogą krwi, zaplanować i ukierunkować właściwie diagnostykę serologiczną, immunologiczną i kliniczną dla rozpoznania zakażenia, ustalenia stopnia zaawansowania choroby a następnie podjąć decyzję o dalszych losach pacjenta.</w:t>
            </w:r>
          </w:p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  Student powinien także umieć zaplanować i wdrożyć postępowanie profilaktyczne, w tym również związane z ekspozycją zawodową.</w:t>
            </w:r>
          </w:p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   Niezbędne jest także zapoznanie się ze wszystkimi uwarunkowaniami prawnymi dotyczącymi zwłaszcza zakażenia HIV oraz zaznajomienia się z odpowiednimi wytycznymi, dotyczącymi  m.in. uzyskania zgody na badanie, przekazywania informacji o wynikach i innych problemach prawnych.</w:t>
            </w:r>
          </w:p>
          <w:p w:rsidR="00E4401D" w:rsidRPr="00DE1B6E" w:rsidRDefault="00E4401D" w:rsidP="001771FB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</w:p>
        </w:tc>
      </w:tr>
    </w:tbl>
    <w:p w:rsidR="002F33D9" w:rsidRDefault="002F33D9" w:rsidP="002F33D9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33006" w:rsidRPr="00DE1B6E" w:rsidTr="00FF4B39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Pr="00DE1B6E" w:rsidRDefault="00A33006" w:rsidP="00FF4B39">
            <w:pPr>
              <w:numPr>
                <w:ilvl w:val="1"/>
                <w:numId w:val="6"/>
              </w:numPr>
              <w:ind w:left="1211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Treści programowe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Epidemiologia chorób zakażeń HBV, HCV, HIV w Polsce i na świecie.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Poznanie wszystkich, potencjalnych dróg  zakażenia oraz ryzykownych zachowań sprzyjających zakażeniom a także możliwości ich zapobiegania.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Aktualne zagrożenia epidemiologiczne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Immunopatologia zakażenia HBV i HCV oraz możliwości immunoprofilaktyki 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Immunopatologia zakażenia HIV.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Szczegółowe poznanie odległych następstw zakażeń wirusami przenoszonymi drogą krwi, ich rozpoznawania i leczenia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Bezpieczeństwo pacjenta i personelu medycznego w Klinice Chorób Zakaźnych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Bezpieczeństwo środowiska pacjenta i poznanie możliwości jego zwiększenia.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AIDS jako skutek zakażenia HIV – rozpoznanie, klinika i leczenie, także rokowanie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Marskość i niewydolność wątroby jako skutek zakażenia HBV/HCV – rozpoznanie, klinika i leczenie, także rokowanie.</w:t>
            </w:r>
          </w:p>
          <w:p w:rsidR="00A33006" w:rsidRPr="00DE1B6E" w:rsidRDefault="00A33006" w:rsidP="00FF4B3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Postępowanie po ekspozycji zawodowej na wirusy przenoszone drogą krwi</w:t>
            </w:r>
          </w:p>
          <w:p w:rsidR="00A33006" w:rsidRPr="00DE1B6E" w:rsidRDefault="00A33006" w:rsidP="00FF4B39">
            <w:pPr>
              <w:rPr>
                <w:sz w:val="20"/>
                <w:szCs w:val="20"/>
              </w:rPr>
            </w:pPr>
          </w:p>
        </w:tc>
      </w:tr>
    </w:tbl>
    <w:p w:rsidR="00A33006" w:rsidRPr="00DE1B6E" w:rsidRDefault="00A33006" w:rsidP="00A33006">
      <w:pPr>
        <w:rPr>
          <w:sz w:val="20"/>
          <w:szCs w:val="20"/>
        </w:rPr>
      </w:pPr>
    </w:p>
    <w:p w:rsidR="00A33006" w:rsidRDefault="00A33006" w:rsidP="002F33D9">
      <w:pPr>
        <w:rPr>
          <w:b/>
          <w:sz w:val="18"/>
          <w:szCs w:val="18"/>
        </w:rPr>
      </w:pPr>
    </w:p>
    <w:p w:rsidR="002F33D9" w:rsidRDefault="002F33D9" w:rsidP="002F33D9">
      <w:pPr>
        <w:numPr>
          <w:ilvl w:val="1"/>
          <w:numId w:val="7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Przedmiotowe efekty kształcenia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7380"/>
        <w:gridCol w:w="1634"/>
      </w:tblGrid>
      <w:tr w:rsidR="002F33D9" w:rsidTr="00A33006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3D9" w:rsidRDefault="002F33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D9" w:rsidRDefault="002F3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D9" w:rsidRDefault="002F3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2F33D9" w:rsidTr="00A33006"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D9" w:rsidRDefault="002F33D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WIEDZY:</w:t>
            </w:r>
          </w:p>
        </w:tc>
      </w:tr>
      <w:tr w:rsidR="00A33006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objawy zakażeń jatrogennych, drogi ich rozprzestrzeniania się oraz patogeny wywołujące zmiany w poszczególnych narządach;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C.W17.</w:t>
            </w:r>
          </w:p>
        </w:tc>
      </w:tr>
      <w:tr w:rsidR="00A33006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  <w:p w:rsidR="00A33006" w:rsidRDefault="00A33006" w:rsidP="00A33006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286BD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i rozumie przyczyny, objawy, zasady diagnozowania i postępowania terapeutycznego oraz profilaktycznego w najczęstszych chorobach bakteryjnych, wirusowych, pasożytniczych i grz</w:t>
            </w:r>
            <w:r w:rsidR="00286BD6">
              <w:rPr>
                <w:color w:val="000000"/>
                <w:sz w:val="20"/>
                <w:szCs w:val="20"/>
              </w:rPr>
              <w:t>ybicach, w tym zakażeniach pneu</w:t>
            </w:r>
            <w:r w:rsidRPr="00DE1B6E">
              <w:rPr>
                <w:color w:val="000000"/>
                <w:sz w:val="20"/>
                <w:szCs w:val="20"/>
              </w:rPr>
              <w:t>mokokowych, wirusowym zapaleniu wątroby, nabytym niedoborze odporności AIDS, sepsie i zakażeniach szpi- talnych;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E.W32.</w:t>
            </w:r>
          </w:p>
        </w:tc>
      </w:tr>
      <w:tr w:rsidR="00A33006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epidemiologię chorób zakaźnych i przewlekłych, sposoby zapobiegania ich występowaniu na różnych etapach naturalnej historii choroby oraz rolę nadzoru epidemiologicznego;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G.W3.</w:t>
            </w:r>
          </w:p>
        </w:tc>
      </w:tr>
      <w:tr w:rsidR="00A33006" w:rsidTr="00A33006"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06" w:rsidRDefault="00A33006" w:rsidP="00A3300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UMIEJĘTNOŚCI:</w:t>
            </w:r>
          </w:p>
        </w:tc>
      </w:tr>
      <w:tr w:rsidR="00A33006" w:rsidTr="00A33006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06" w:rsidRDefault="00A33006" w:rsidP="00A3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Default="00A33006" w:rsidP="00A33006">
            <w:pPr>
              <w:rPr>
                <w:sz w:val="18"/>
                <w:szCs w:val="18"/>
              </w:rPr>
            </w:pPr>
            <w:r w:rsidRPr="00DE1B6E">
              <w:rPr>
                <w:color w:val="000000"/>
                <w:sz w:val="20"/>
                <w:szCs w:val="20"/>
              </w:rPr>
              <w:t>planuje postępowanie w przypadku ekspozycji na zakażenie przenoszone drogą krwi;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Default="00A33006" w:rsidP="00A33006">
            <w:pPr>
              <w:rPr>
                <w:strike/>
                <w:sz w:val="18"/>
                <w:szCs w:val="18"/>
              </w:rPr>
            </w:pPr>
            <w:r w:rsidRPr="00DE1B6E">
              <w:rPr>
                <w:color w:val="000000"/>
                <w:sz w:val="20"/>
                <w:szCs w:val="20"/>
              </w:rPr>
              <w:t>E.U26.</w:t>
            </w:r>
          </w:p>
        </w:tc>
      </w:tr>
    </w:tbl>
    <w:p w:rsidR="00E4401D" w:rsidRDefault="00E4401D" w:rsidP="00E4401D">
      <w:pPr>
        <w:rPr>
          <w:sz w:val="20"/>
          <w:szCs w:val="20"/>
        </w:rPr>
      </w:pPr>
    </w:p>
    <w:p w:rsidR="00A33006" w:rsidRDefault="00A33006" w:rsidP="00E4401D">
      <w:pPr>
        <w:rPr>
          <w:sz w:val="20"/>
          <w:szCs w:val="20"/>
        </w:rPr>
      </w:pPr>
    </w:p>
    <w:p w:rsidR="00A33006" w:rsidRDefault="00A33006" w:rsidP="00E4401D">
      <w:pPr>
        <w:rPr>
          <w:sz w:val="20"/>
          <w:szCs w:val="20"/>
        </w:rPr>
      </w:pPr>
    </w:p>
    <w:p w:rsidR="00A33006" w:rsidRDefault="00A33006" w:rsidP="00E4401D">
      <w:pPr>
        <w:rPr>
          <w:sz w:val="20"/>
          <w:szCs w:val="20"/>
        </w:rPr>
      </w:pPr>
    </w:p>
    <w:tbl>
      <w:tblPr>
        <w:tblpPr w:leftFromText="141" w:rightFromText="141" w:vertAnchor="text" w:horzAnchor="margin" w:tblpY="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33006" w:rsidRPr="000A53D0" w:rsidTr="00FF4B3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Pr="000A53D0" w:rsidRDefault="00A33006" w:rsidP="00A33006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Efekty przedmiotowe</w:t>
            </w:r>
          </w:p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006" w:rsidRPr="000A53D0" w:rsidRDefault="00A33006" w:rsidP="00FF4B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Zaliczenie </w:t>
            </w:r>
            <w:r w:rsidRPr="000A53D0">
              <w:rPr>
                <w:b/>
                <w:sz w:val="16"/>
                <w:szCs w:val="16"/>
              </w:rPr>
              <w:t>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 w:rsidRPr="000A53D0">
              <w:rPr>
                <w:b/>
                <w:sz w:val="16"/>
                <w:szCs w:val="16"/>
              </w:rPr>
              <w:t xml:space="preserve">Inne </w:t>
            </w:r>
            <w:r w:rsidRPr="000A53D0">
              <w:rPr>
                <w:b/>
                <w:i/>
                <w:sz w:val="16"/>
                <w:szCs w:val="16"/>
              </w:rPr>
              <w:t>(jakie?)</w:t>
            </w:r>
            <w:r w:rsidRPr="000A53D0">
              <w:rPr>
                <w:b/>
                <w:sz w:val="16"/>
                <w:szCs w:val="16"/>
              </w:rPr>
              <w:t>*</w:t>
            </w: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006" w:rsidRPr="000A53D0" w:rsidRDefault="00A33006" w:rsidP="00FF4B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16"/>
                <w:szCs w:val="16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16"/>
                <w:szCs w:val="16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6" w:rsidRPr="000A53D0" w:rsidRDefault="00A33006" w:rsidP="00FF4B39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W01-W03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33006" w:rsidRPr="000A53D0" w:rsidTr="00FF4B3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A33006" w:rsidRPr="00DA5FEB" w:rsidRDefault="00A33006" w:rsidP="00A33006">
      <w:pPr>
        <w:rPr>
          <w:sz w:val="20"/>
          <w:szCs w:val="20"/>
        </w:rPr>
      </w:pPr>
    </w:p>
    <w:p w:rsidR="00A33006" w:rsidRPr="00DE1B6E" w:rsidRDefault="00A33006" w:rsidP="00E4401D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24873" w:rsidRPr="00845406" w:rsidTr="005C4C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D24873">
            <w:pPr>
              <w:numPr>
                <w:ilvl w:val="1"/>
                <w:numId w:val="9"/>
              </w:numPr>
              <w:ind w:left="426" w:hanging="426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D24873" w:rsidRPr="00845406" w:rsidTr="005C4CE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Kryterium oceny</w:t>
            </w:r>
          </w:p>
        </w:tc>
      </w:tr>
      <w:tr w:rsidR="00D24873" w:rsidRPr="00C362D8" w:rsidTr="005C4CE8">
        <w:trPr>
          <w:cantSplit/>
          <w:trHeight w:val="62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873" w:rsidRPr="00845406" w:rsidRDefault="00D24873" w:rsidP="005C4C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chaotyczne, konieczne pytania naprowadzające</w:t>
            </w:r>
            <w:r>
              <w:rPr>
                <w:sz w:val="20"/>
                <w:szCs w:val="20"/>
              </w:rPr>
              <w:t xml:space="preserve"> 61-68%</w:t>
            </w:r>
          </w:p>
        </w:tc>
      </w:tr>
      <w:tr w:rsidR="00D24873" w:rsidRPr="00C362D8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usystematyzowane, wymaga pomocy nauczyciela</w:t>
            </w:r>
            <w:r>
              <w:rPr>
                <w:sz w:val="20"/>
                <w:szCs w:val="20"/>
              </w:rPr>
              <w:t xml:space="preserve"> 69-76%</w:t>
            </w:r>
          </w:p>
        </w:tc>
      </w:tr>
      <w:tr w:rsidR="00D24873" w:rsidRPr="00C362D8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usystematyzowane, samodzielne. Rozwiązywanie problemów w sytuacjach typowych</w:t>
            </w:r>
            <w:r>
              <w:rPr>
                <w:sz w:val="20"/>
                <w:szCs w:val="20"/>
              </w:rPr>
              <w:t xml:space="preserve"> 77-84%</w:t>
            </w:r>
          </w:p>
        </w:tc>
      </w:tr>
      <w:tr w:rsidR="00D24873" w:rsidRPr="00C362D8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Zakres prezentowanej wiedzy wykracza poza poziom podstawowy, opiera się o podane piśmiennictwo uzupełniające. Rozwiązywanie problemów w sytuacjach nowych i złożonych</w:t>
            </w:r>
            <w:r>
              <w:rPr>
                <w:sz w:val="20"/>
                <w:szCs w:val="20"/>
              </w:rPr>
              <w:t xml:space="preserve"> 85-92%</w:t>
            </w:r>
          </w:p>
        </w:tc>
      </w:tr>
      <w:tr w:rsidR="00D24873" w:rsidRPr="00C362D8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Zakres prezentowanej wiedzy wykracza poza poziom podstawowy i opiera się na samodzielnie zdobytych naukowych źródłach informacji</w:t>
            </w:r>
            <w:r>
              <w:rPr>
                <w:sz w:val="20"/>
                <w:szCs w:val="20"/>
              </w:rPr>
              <w:t xml:space="preserve"> 93-100%</w:t>
            </w:r>
          </w:p>
        </w:tc>
      </w:tr>
    </w:tbl>
    <w:p w:rsidR="00E4401D" w:rsidRPr="00DE1B6E" w:rsidRDefault="00E4401D" w:rsidP="00E4401D">
      <w:pPr>
        <w:rPr>
          <w:sz w:val="20"/>
          <w:szCs w:val="20"/>
        </w:rPr>
      </w:pPr>
    </w:p>
    <w:p w:rsidR="00E4401D" w:rsidRPr="00DE1B6E" w:rsidRDefault="00E4401D" w:rsidP="00E4401D">
      <w:pPr>
        <w:rPr>
          <w:sz w:val="20"/>
          <w:szCs w:val="20"/>
        </w:rPr>
      </w:pPr>
    </w:p>
    <w:p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:rsidR="00E4401D" w:rsidRPr="00DE1B6E" w:rsidRDefault="00E4401D" w:rsidP="00E4401D">
      <w:pPr>
        <w:rPr>
          <w:b/>
          <w:sz w:val="20"/>
          <w:szCs w:val="20"/>
        </w:rPr>
      </w:pPr>
    </w:p>
    <w:p w:rsidR="00E4401D" w:rsidRPr="00DE1B6E" w:rsidRDefault="00E4401D" w:rsidP="00E4401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1441"/>
        <w:gridCol w:w="1542"/>
      </w:tblGrid>
      <w:tr w:rsidR="00E4401D" w:rsidRPr="00DE1B6E" w:rsidTr="001771FB">
        <w:tc>
          <w:tcPr>
            <w:tcW w:w="3354" w:type="pct"/>
            <w:vMerge w:val="restar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6" w:type="pct"/>
            <w:gridSpan w:val="2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4401D" w:rsidRPr="00DE1B6E" w:rsidTr="001771FB">
        <w:tc>
          <w:tcPr>
            <w:tcW w:w="3354" w:type="pct"/>
            <w:vMerge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E4401D" w:rsidRPr="00DE1B6E" w:rsidTr="001771FB">
        <w:tc>
          <w:tcPr>
            <w:tcW w:w="3354" w:type="pct"/>
            <w:tcBorders>
              <w:bottom w:val="single" w:sz="4" w:space="0" w:color="auto"/>
            </w:tcBorders>
            <w:shd w:val="clear" w:color="auto" w:fill="D9D9D9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D9D9D9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4401D" w:rsidRPr="00DE1B6E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10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10</w:t>
            </w:r>
          </w:p>
        </w:tc>
      </w:tr>
      <w:tr w:rsidR="00E4401D" w:rsidRPr="00DE1B6E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rPr>
          <w:trHeight w:val="213"/>
        </w:trPr>
        <w:tc>
          <w:tcPr>
            <w:tcW w:w="3354" w:type="pct"/>
            <w:tcBorders>
              <w:top w:val="dotted" w:sz="4" w:space="0" w:color="auto"/>
            </w:tcBorders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  <w:r w:rsidR="006A057C">
              <w:rPr>
                <w:sz w:val="20"/>
                <w:szCs w:val="20"/>
              </w:rPr>
              <w:t xml:space="preserve"> (e-learning)</w:t>
            </w:r>
          </w:p>
        </w:tc>
        <w:tc>
          <w:tcPr>
            <w:tcW w:w="795" w:type="pct"/>
            <w:tcBorders>
              <w:top w:val="dotted" w:sz="4" w:space="0" w:color="auto"/>
            </w:tcBorders>
            <w:shd w:val="clear" w:color="auto" w:fill="auto"/>
          </w:tcPr>
          <w:p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5</w:t>
            </w:r>
          </w:p>
        </w:tc>
        <w:tc>
          <w:tcPr>
            <w:tcW w:w="851" w:type="pct"/>
            <w:tcBorders>
              <w:top w:val="dotted" w:sz="4" w:space="0" w:color="auto"/>
            </w:tcBorders>
            <w:shd w:val="clear" w:color="auto" w:fill="auto"/>
          </w:tcPr>
          <w:p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5</w:t>
            </w:r>
          </w:p>
        </w:tc>
      </w:tr>
      <w:tr w:rsidR="00E4401D" w:rsidRPr="00DE1B6E" w:rsidTr="001771FB">
        <w:tc>
          <w:tcPr>
            <w:tcW w:w="3354" w:type="pct"/>
            <w:shd w:val="clear" w:color="auto" w:fill="D9D9D9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Samodzielna praca studenta (godziny niekontaktowe)</w:t>
            </w:r>
          </w:p>
        </w:tc>
        <w:tc>
          <w:tcPr>
            <w:tcW w:w="795" w:type="pct"/>
            <w:shd w:val="clear" w:color="auto" w:fill="D9D9D9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pct"/>
            <w:shd w:val="clear" w:color="auto" w:fill="D9D9D9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pct"/>
            <w:shd w:val="clear" w:color="auto" w:fill="auto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hasła do wikipedii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auto"/>
          </w:tcPr>
          <w:p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95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:rsidTr="001771FB">
        <w:tc>
          <w:tcPr>
            <w:tcW w:w="3354" w:type="pct"/>
            <w:shd w:val="clear" w:color="auto" w:fill="F2F2F2"/>
          </w:tcPr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95" w:type="pct"/>
            <w:shd w:val="clear" w:color="auto" w:fill="F2F2F2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pct"/>
            <w:shd w:val="clear" w:color="auto" w:fill="F2F2F2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4401D" w:rsidRPr="00DE1B6E" w:rsidTr="001771FB">
        <w:tc>
          <w:tcPr>
            <w:tcW w:w="3354" w:type="pct"/>
            <w:shd w:val="clear" w:color="auto" w:fill="F2F2F2"/>
          </w:tcPr>
          <w:p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95" w:type="pct"/>
            <w:shd w:val="clear" w:color="auto" w:fill="F2F2F2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pct"/>
            <w:shd w:val="clear" w:color="auto" w:fill="F2F2F2"/>
          </w:tcPr>
          <w:p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A368E1" w:rsidRDefault="00A25074"/>
    <w:sectPr w:rsidR="00A3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74" w:rsidRDefault="00A25074" w:rsidP="00A206C0">
      <w:r>
        <w:separator/>
      </w:r>
    </w:p>
  </w:endnote>
  <w:endnote w:type="continuationSeparator" w:id="0">
    <w:p w:rsidR="00A25074" w:rsidRDefault="00A25074" w:rsidP="00A2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74" w:rsidRDefault="00A25074" w:rsidP="00A206C0">
      <w:r>
        <w:separator/>
      </w:r>
    </w:p>
  </w:footnote>
  <w:footnote w:type="continuationSeparator" w:id="0">
    <w:p w:rsidR="00A25074" w:rsidRDefault="00A25074" w:rsidP="00A2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F96553"/>
    <w:multiLevelType w:val="multilevel"/>
    <w:tmpl w:val="7804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41781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831489"/>
    <w:multiLevelType w:val="hybridMultilevel"/>
    <w:tmpl w:val="EFA2B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23"/>
    <w:rsid w:val="00003678"/>
    <w:rsid w:val="00033436"/>
    <w:rsid w:val="00056AB7"/>
    <w:rsid w:val="000B54FA"/>
    <w:rsid w:val="00142CDE"/>
    <w:rsid w:val="001679D2"/>
    <w:rsid w:val="001D12E4"/>
    <w:rsid w:val="00227857"/>
    <w:rsid w:val="00271A0C"/>
    <w:rsid w:val="00271E6D"/>
    <w:rsid w:val="00286BD6"/>
    <w:rsid w:val="00295E91"/>
    <w:rsid w:val="002F33D9"/>
    <w:rsid w:val="00305B0A"/>
    <w:rsid w:val="00317724"/>
    <w:rsid w:val="00323A7F"/>
    <w:rsid w:val="00363CC1"/>
    <w:rsid w:val="00395AC2"/>
    <w:rsid w:val="003F1318"/>
    <w:rsid w:val="0043114E"/>
    <w:rsid w:val="004E0268"/>
    <w:rsid w:val="00531DC6"/>
    <w:rsid w:val="00533AC6"/>
    <w:rsid w:val="00553FCD"/>
    <w:rsid w:val="00581081"/>
    <w:rsid w:val="00657D9B"/>
    <w:rsid w:val="00660B07"/>
    <w:rsid w:val="006851F4"/>
    <w:rsid w:val="006A057C"/>
    <w:rsid w:val="006A0F7A"/>
    <w:rsid w:val="00776517"/>
    <w:rsid w:val="007B7783"/>
    <w:rsid w:val="00804072"/>
    <w:rsid w:val="008203B5"/>
    <w:rsid w:val="008C0A20"/>
    <w:rsid w:val="008C3ADF"/>
    <w:rsid w:val="008E5F81"/>
    <w:rsid w:val="009078C8"/>
    <w:rsid w:val="009A774F"/>
    <w:rsid w:val="009E1525"/>
    <w:rsid w:val="00A16E65"/>
    <w:rsid w:val="00A206C0"/>
    <w:rsid w:val="00A25074"/>
    <w:rsid w:val="00A33006"/>
    <w:rsid w:val="00A47125"/>
    <w:rsid w:val="00AF2115"/>
    <w:rsid w:val="00B51060"/>
    <w:rsid w:val="00B538D9"/>
    <w:rsid w:val="00B55D85"/>
    <w:rsid w:val="00B93823"/>
    <w:rsid w:val="00B943A2"/>
    <w:rsid w:val="00C26098"/>
    <w:rsid w:val="00C72725"/>
    <w:rsid w:val="00C95E27"/>
    <w:rsid w:val="00CA6651"/>
    <w:rsid w:val="00D07CBC"/>
    <w:rsid w:val="00D24873"/>
    <w:rsid w:val="00D80D0C"/>
    <w:rsid w:val="00D92995"/>
    <w:rsid w:val="00DA0C99"/>
    <w:rsid w:val="00DB385F"/>
    <w:rsid w:val="00DD3723"/>
    <w:rsid w:val="00E4401D"/>
    <w:rsid w:val="00E61CC4"/>
    <w:rsid w:val="00F55310"/>
    <w:rsid w:val="00F66AD7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CFF261-5FD7-4E6C-A932-63099C4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01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E4401D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06C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6C0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6C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6C0"/>
    <w:rPr>
      <w:rFonts w:eastAsia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A33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30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3</cp:revision>
  <cp:lastPrinted>2022-05-19T06:49:00Z</cp:lastPrinted>
  <dcterms:created xsi:type="dcterms:W3CDTF">2023-02-17T09:02:00Z</dcterms:created>
  <dcterms:modified xsi:type="dcterms:W3CDTF">2023-02-17T09:43:00Z</dcterms:modified>
</cp:coreProperties>
</file>